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87" w:rsidRDefault="00327E8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398166" cy="1423686"/>
            <wp:effectExtent l="25400" t="0" r="5434" b="0"/>
            <wp:wrapSquare wrapText="bothSides"/>
            <wp:docPr id="1" name="Picture 1" descr="TSS logo v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S logo v4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8166" cy="1423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7E87" w:rsidRDefault="00327E87"/>
    <w:p w:rsidR="00327E87" w:rsidRDefault="00327E87"/>
    <w:p w:rsidR="00327E87" w:rsidRDefault="00327E87"/>
    <w:p w:rsidR="00327E87" w:rsidRDefault="00327E87"/>
    <w:p w:rsidR="00327E87" w:rsidRDefault="006271CB" w:rsidP="00327E87">
      <w:pPr>
        <w:spacing w:after="0"/>
        <w:rPr>
          <w:b/>
          <w:sz w:val="28"/>
        </w:rPr>
      </w:pPr>
      <w:r w:rsidRPr="00327E87">
        <w:rPr>
          <w:b/>
          <w:sz w:val="28"/>
        </w:rPr>
        <w:t>Transport Forum Wednesday 30</w:t>
      </w:r>
      <w:r w:rsidRPr="00327E87">
        <w:rPr>
          <w:b/>
          <w:sz w:val="28"/>
          <w:vertAlign w:val="superscript"/>
        </w:rPr>
        <w:t>th</w:t>
      </w:r>
      <w:r w:rsidRPr="00327E87">
        <w:rPr>
          <w:b/>
          <w:sz w:val="28"/>
        </w:rPr>
        <w:t xml:space="preserve"> October</w:t>
      </w:r>
    </w:p>
    <w:p w:rsidR="006271CB" w:rsidRPr="00327E87" w:rsidRDefault="006271CB" w:rsidP="00327E87">
      <w:pPr>
        <w:spacing w:after="0"/>
        <w:rPr>
          <w:b/>
          <w:i/>
          <w:sz w:val="24"/>
        </w:rPr>
      </w:pPr>
    </w:p>
    <w:p w:rsidR="006271CB" w:rsidRDefault="006271CB">
      <w:r>
        <w:t xml:space="preserve">The focus on Auckland’s transport is a hot topic. Three presenters </w:t>
      </w:r>
      <w:r w:rsidR="002C5208">
        <w:t>gave</w:t>
      </w:r>
      <w:r>
        <w:t xml:space="preserve"> their take on the future for Auckland’s transport planning for the next 30 years. The </w:t>
      </w:r>
      <w:hyperlink r:id="rId5" w:history="1">
        <w:r w:rsidRPr="00B22DE1">
          <w:rPr>
            <w:rStyle w:val="Hyperlink"/>
            <w:color w:val="008000"/>
          </w:rPr>
          <w:t>Integrated Tran</w:t>
        </w:r>
        <w:r w:rsidRPr="00B22DE1">
          <w:rPr>
            <w:rStyle w:val="Hyperlink"/>
            <w:color w:val="008000"/>
          </w:rPr>
          <w:t>s</w:t>
        </w:r>
        <w:r w:rsidRPr="00B22DE1">
          <w:rPr>
            <w:rStyle w:val="Hyperlink"/>
            <w:color w:val="008000"/>
          </w:rPr>
          <w:t xml:space="preserve">port </w:t>
        </w:r>
        <w:r w:rsidR="002C5208" w:rsidRPr="00B22DE1">
          <w:rPr>
            <w:rStyle w:val="Hyperlink"/>
            <w:color w:val="008000"/>
          </w:rPr>
          <w:t xml:space="preserve">Programme </w:t>
        </w:r>
        <w:r w:rsidRPr="00B22DE1">
          <w:rPr>
            <w:rStyle w:val="Hyperlink"/>
            <w:color w:val="008000"/>
          </w:rPr>
          <w:t>20</w:t>
        </w:r>
        <w:r w:rsidR="002C5208" w:rsidRPr="00B22DE1">
          <w:rPr>
            <w:rStyle w:val="Hyperlink"/>
            <w:color w:val="008000"/>
          </w:rPr>
          <w:t>12</w:t>
        </w:r>
        <w:r w:rsidRPr="00B22DE1">
          <w:rPr>
            <w:rStyle w:val="Hyperlink"/>
            <w:color w:val="008000"/>
          </w:rPr>
          <w:t>-20</w:t>
        </w:r>
        <w:r w:rsidR="002C5208" w:rsidRPr="00B22DE1">
          <w:rPr>
            <w:rStyle w:val="Hyperlink"/>
            <w:color w:val="008000"/>
          </w:rPr>
          <w:t>41</w:t>
        </w:r>
      </w:hyperlink>
      <w:r>
        <w:t xml:space="preserve"> </w:t>
      </w:r>
      <w:r w:rsidR="002C5208">
        <w:t>is updated 3-yearly</w:t>
      </w:r>
      <w:r>
        <w:t xml:space="preserve"> and </w:t>
      </w:r>
      <w:r w:rsidR="002C5208">
        <w:t>details</w:t>
      </w:r>
      <w:r>
        <w:t xml:space="preserve"> the plann</w:t>
      </w:r>
      <w:r w:rsidR="002C5208">
        <w:t>ed</w:t>
      </w:r>
      <w:r>
        <w:t xml:space="preserve"> development of Auckland’s transport network. </w:t>
      </w:r>
    </w:p>
    <w:p w:rsidR="00054817" w:rsidRDefault="006271CB">
      <w:r w:rsidRPr="00327E87">
        <w:rPr>
          <w:b/>
        </w:rPr>
        <w:t>Matt Lowrie from the Auckland Transport Blog</w:t>
      </w:r>
      <w:r>
        <w:t xml:space="preserve"> presented the </w:t>
      </w:r>
      <w:hyperlink r:id="rId6" w:history="1">
        <w:r w:rsidRPr="00B22DE1">
          <w:rPr>
            <w:rStyle w:val="Hyperlink"/>
            <w:color w:val="008000"/>
          </w:rPr>
          <w:t>Congestion Free Network</w:t>
        </w:r>
      </w:hyperlink>
      <w:r>
        <w:t xml:space="preserve">. This is </w:t>
      </w:r>
      <w:r w:rsidR="002C5208">
        <w:t>a collaboration</w:t>
      </w:r>
      <w:r>
        <w:t xml:space="preserve"> between the analysts at the </w:t>
      </w:r>
      <w:hyperlink r:id="rId7" w:history="1">
        <w:r w:rsidRPr="00B22DE1">
          <w:rPr>
            <w:rStyle w:val="Hyperlink"/>
            <w:color w:val="008000"/>
          </w:rPr>
          <w:t>Auckland Transport Blog</w:t>
        </w:r>
      </w:hyperlink>
      <w:r>
        <w:t xml:space="preserve"> and </w:t>
      </w:r>
      <w:hyperlink r:id="rId8" w:history="1">
        <w:r w:rsidRPr="00B22DE1">
          <w:rPr>
            <w:rStyle w:val="Hyperlink"/>
            <w:color w:val="008000"/>
          </w:rPr>
          <w:t>Generation Zero</w:t>
        </w:r>
      </w:hyperlink>
      <w:r>
        <w:t xml:space="preserve"> to reallocate the budget from the Integrated Transport </w:t>
      </w:r>
      <w:r w:rsidR="002C5208">
        <w:t>Programme (ITP)</w:t>
      </w:r>
      <w:r>
        <w:t xml:space="preserve">. As </w:t>
      </w:r>
      <w:r w:rsidR="002C5208">
        <w:t xml:space="preserve">Matt and an audience member </w:t>
      </w:r>
      <w:r>
        <w:t xml:space="preserve">pointed out, the ITP </w:t>
      </w:r>
      <w:r w:rsidR="002C5208">
        <w:t xml:space="preserve">as it stands is </w:t>
      </w:r>
      <w:r w:rsidR="002C5208">
        <w:rPr>
          <w:b/>
          <w:i/>
        </w:rPr>
        <w:t>planned</w:t>
      </w:r>
      <w:r w:rsidRPr="002C5208">
        <w:rPr>
          <w:b/>
          <w:i/>
        </w:rPr>
        <w:t xml:space="preserve"> congestion</w:t>
      </w:r>
      <w:r>
        <w:t xml:space="preserve">. There will be </w:t>
      </w:r>
      <w:r w:rsidR="00054817">
        <w:t xml:space="preserve">increased </w:t>
      </w:r>
      <w:r>
        <w:t xml:space="preserve">congestion </w:t>
      </w:r>
      <w:r w:rsidR="00054817">
        <w:t xml:space="preserve">(not to mention </w:t>
      </w:r>
      <w:r w:rsidR="002C5208">
        <w:t xml:space="preserve">increased </w:t>
      </w:r>
      <w:r w:rsidR="00054817">
        <w:t>CO</w:t>
      </w:r>
      <w:r w:rsidR="00054817" w:rsidRPr="00054817">
        <w:rPr>
          <w:vertAlign w:val="subscript"/>
        </w:rPr>
        <w:t>2</w:t>
      </w:r>
      <w:r w:rsidR="00054817">
        <w:t xml:space="preserve"> emissions) </w:t>
      </w:r>
      <w:r>
        <w:t xml:space="preserve">despite the $24 billion investment </w:t>
      </w:r>
      <w:r w:rsidR="00054817">
        <w:t>between now and</w:t>
      </w:r>
      <w:r>
        <w:t xml:space="preserve"> 2040. The Congestion Free Network proposes a new </w:t>
      </w:r>
      <w:r w:rsidR="00054817">
        <w:t>investment plan</w:t>
      </w:r>
      <w:r>
        <w:t xml:space="preserve"> that</w:t>
      </w:r>
      <w:r w:rsidR="00054817">
        <w:t xml:space="preserve"> achieves a congestion free network</w:t>
      </w:r>
      <w:r w:rsidR="00B678ED">
        <w:t xml:space="preserve"> for 2040</w:t>
      </w:r>
      <w:r w:rsidR="00054817">
        <w:t xml:space="preserve">, at half the cost. Some of the key indicators Matt presented that show Auckland wants a transit oriented transport network are: a decreasing number of vehicle kilometres travelled, decreasing driver licencing, and decreasing number of vehicles purchased. </w:t>
      </w:r>
      <w:hyperlink r:id="rId9" w:history="1">
        <w:r w:rsidR="002C5208" w:rsidRPr="00716915">
          <w:rPr>
            <w:rStyle w:val="Hyperlink"/>
            <w:b/>
            <w:i/>
            <w:color w:val="008000"/>
          </w:rPr>
          <w:t>See Matt’s presentation here &gt;</w:t>
        </w:r>
      </w:hyperlink>
      <w:r w:rsidR="002C5208" w:rsidRPr="00716915">
        <w:rPr>
          <w:b/>
          <w:i/>
          <w:color w:val="008000"/>
        </w:rPr>
        <w:t>&gt;</w:t>
      </w:r>
    </w:p>
    <w:p w:rsidR="00054817" w:rsidRDefault="00054817">
      <w:r w:rsidRPr="00327E87">
        <w:rPr>
          <w:b/>
        </w:rPr>
        <w:t>Bevan Clement</w:t>
      </w:r>
      <w:r>
        <w:t xml:space="preserve"> </w:t>
      </w:r>
      <w:r w:rsidR="00B678ED">
        <w:t xml:space="preserve">from the University of Auckland </w:t>
      </w:r>
      <w:r w:rsidR="001A576B">
        <w:t xml:space="preserve">discussed what makes a liveable city from a transportation point of view. Bevan also </w:t>
      </w:r>
      <w:r>
        <w:t>presented the team at the University of Auckland working in t</w:t>
      </w:r>
      <w:r w:rsidR="001A576B">
        <w:t>ransportation research: f</w:t>
      </w:r>
      <w:r>
        <w:t>rom materials performance, to data management</w:t>
      </w:r>
      <w:r w:rsidR="00B678ED">
        <w:t xml:space="preserve"> and</w:t>
      </w:r>
      <w:r>
        <w:t xml:space="preserve"> systems assessment.</w:t>
      </w:r>
      <w:r w:rsidR="002C5208">
        <w:t xml:space="preserve"> </w:t>
      </w:r>
      <w:hyperlink r:id="rId10" w:history="1">
        <w:r w:rsidR="002C5208" w:rsidRPr="00B56219">
          <w:rPr>
            <w:rStyle w:val="Hyperlink"/>
            <w:b/>
            <w:i/>
            <w:color w:val="008000"/>
          </w:rPr>
          <w:t>See Bevan’s presentation here &gt;&gt;</w:t>
        </w:r>
      </w:hyperlink>
    </w:p>
    <w:p w:rsidR="002C5208" w:rsidRDefault="001A576B" w:rsidP="00054817">
      <w:pPr>
        <w:rPr>
          <w:rStyle w:val="Strong"/>
        </w:rPr>
      </w:pPr>
      <w:r w:rsidRPr="00327E87">
        <w:rPr>
          <w:b/>
        </w:rPr>
        <w:t xml:space="preserve">Pete Clark, the General Manager of Auckland Transport’s </w:t>
      </w:r>
      <w:r w:rsidRPr="00327E87">
        <w:rPr>
          <w:rStyle w:val="Strong"/>
          <w:b w:val="0"/>
        </w:rPr>
        <w:t>Strategy and Planning Division</w:t>
      </w:r>
      <w:r w:rsidRPr="001A576B">
        <w:rPr>
          <w:rStyle w:val="Strong"/>
          <w:b w:val="0"/>
        </w:rPr>
        <w:t xml:space="preserve"> presented the Integrated</w:t>
      </w:r>
      <w:r>
        <w:rPr>
          <w:rStyle w:val="Strong"/>
          <w:b w:val="0"/>
        </w:rPr>
        <w:t xml:space="preserve"> Transport Plan including the increase in congestion and emissions despite the investment planned to 20</w:t>
      </w:r>
      <w:r w:rsidR="00AA59A4">
        <w:rPr>
          <w:rStyle w:val="Strong"/>
          <w:b w:val="0"/>
        </w:rPr>
        <w:t xml:space="preserve">40. Pete’s presentation </w:t>
      </w:r>
      <w:r w:rsidR="00B678ED">
        <w:rPr>
          <w:rStyle w:val="Strong"/>
          <w:b w:val="0"/>
        </w:rPr>
        <w:t xml:space="preserve">contains </w:t>
      </w:r>
      <w:r>
        <w:rPr>
          <w:rStyle w:val="Strong"/>
          <w:b w:val="0"/>
        </w:rPr>
        <w:t xml:space="preserve">a lot of great data </w:t>
      </w:r>
      <w:r w:rsidR="00AA59A4">
        <w:rPr>
          <w:rStyle w:val="Strong"/>
          <w:b w:val="0"/>
        </w:rPr>
        <w:t xml:space="preserve">relating to </w:t>
      </w:r>
      <w:r>
        <w:rPr>
          <w:rStyle w:val="Strong"/>
          <w:b w:val="0"/>
        </w:rPr>
        <w:t>the forecasts for public and private transport. A discussion about the proportion of people who use public transport during Auck</w:t>
      </w:r>
      <w:r w:rsidR="00AA59A4">
        <w:rPr>
          <w:rStyle w:val="Strong"/>
          <w:b w:val="0"/>
        </w:rPr>
        <w:t>land’s peak hours (7am-9am) raised some key insights</w:t>
      </w:r>
      <w:r w:rsidR="00B678ED">
        <w:rPr>
          <w:rStyle w:val="Strong"/>
          <w:b w:val="0"/>
        </w:rPr>
        <w:t>.</w:t>
      </w:r>
      <w:r w:rsidR="00AA59A4">
        <w:rPr>
          <w:rStyle w:val="Strong"/>
          <w:b w:val="0"/>
        </w:rPr>
        <w:t xml:space="preserve"> </w:t>
      </w:r>
      <w:r w:rsidR="00B678ED">
        <w:rPr>
          <w:rStyle w:val="Strong"/>
          <w:b w:val="0"/>
        </w:rPr>
        <w:t>Of</w:t>
      </w:r>
      <w:r w:rsidR="00AA59A4">
        <w:rPr>
          <w:rStyle w:val="Strong"/>
          <w:b w:val="0"/>
        </w:rPr>
        <w:t xml:space="preserve"> all trips in Auckland </w:t>
      </w:r>
      <w:r w:rsidR="00B678ED">
        <w:rPr>
          <w:rStyle w:val="Strong"/>
          <w:b w:val="0"/>
        </w:rPr>
        <w:t>public transport makes up</w:t>
      </w:r>
      <w:r>
        <w:rPr>
          <w:rStyle w:val="Strong"/>
          <w:b w:val="0"/>
        </w:rPr>
        <w:t xml:space="preserve"> </w:t>
      </w:r>
      <w:r w:rsidR="00AA59A4">
        <w:rPr>
          <w:rStyle w:val="Strong"/>
          <w:b w:val="0"/>
        </w:rPr>
        <w:t xml:space="preserve">only </w:t>
      </w:r>
      <w:r>
        <w:rPr>
          <w:rStyle w:val="Strong"/>
          <w:b w:val="0"/>
        </w:rPr>
        <w:t>9% but of all</w:t>
      </w:r>
      <w:r w:rsidR="00AA59A4">
        <w:rPr>
          <w:rStyle w:val="Strong"/>
          <w:b w:val="0"/>
        </w:rPr>
        <w:t xml:space="preserve"> trips travelling to the CBD </w:t>
      </w:r>
      <w:r>
        <w:rPr>
          <w:rStyle w:val="Strong"/>
          <w:b w:val="0"/>
        </w:rPr>
        <w:t>50%</w:t>
      </w:r>
      <w:r w:rsidR="00B678ED">
        <w:rPr>
          <w:rStyle w:val="Strong"/>
          <w:b w:val="0"/>
        </w:rPr>
        <w:t xml:space="preserve"> are by public transport</w:t>
      </w:r>
      <w:r>
        <w:rPr>
          <w:rStyle w:val="Strong"/>
          <w:b w:val="0"/>
        </w:rPr>
        <w:t xml:space="preserve">. </w:t>
      </w:r>
    </w:p>
    <w:p w:rsidR="002C5208" w:rsidRPr="002C5208" w:rsidRDefault="002C5208" w:rsidP="00054817">
      <w:pPr>
        <w:rPr>
          <w:rStyle w:val="Strong"/>
        </w:rPr>
      </w:pPr>
      <w:r>
        <w:rPr>
          <w:rStyle w:val="Strong"/>
          <w:b w:val="0"/>
        </w:rPr>
        <w:t xml:space="preserve">Pete also pointed out that the projected </w:t>
      </w:r>
      <w:r w:rsidR="00B678ED">
        <w:rPr>
          <w:rStyle w:val="Strong"/>
          <w:b w:val="0"/>
        </w:rPr>
        <w:t xml:space="preserve">population </w:t>
      </w:r>
      <w:r>
        <w:rPr>
          <w:rStyle w:val="Strong"/>
          <w:b w:val="0"/>
        </w:rPr>
        <w:t>growth around Karaka</w:t>
      </w:r>
      <w:r w:rsidR="00AA59A4">
        <w:rPr>
          <w:rStyle w:val="Strong"/>
          <w:b w:val="0"/>
        </w:rPr>
        <w:t xml:space="preserve"> </w:t>
      </w:r>
      <w:r>
        <w:rPr>
          <w:rStyle w:val="Strong"/>
          <w:b w:val="0"/>
        </w:rPr>
        <w:t>is forecast to be the equivalent population of Hamilton by 2040</w:t>
      </w:r>
      <w:r w:rsidR="00AA59A4">
        <w:rPr>
          <w:rStyle w:val="Strong"/>
          <w:b w:val="0"/>
        </w:rPr>
        <w:t xml:space="preserve">! </w:t>
      </w:r>
      <w:r w:rsidR="00B678ED">
        <w:rPr>
          <w:rStyle w:val="Strong"/>
          <w:b w:val="0"/>
        </w:rPr>
        <w:t xml:space="preserve">A huge number of people - all requiring transportation. </w:t>
      </w:r>
      <w:r w:rsidR="00AA59A4">
        <w:rPr>
          <w:rStyle w:val="Strong"/>
        </w:rPr>
        <w:t xml:space="preserve"> </w:t>
      </w:r>
      <w:hyperlink r:id="rId11" w:history="1">
        <w:r w:rsidRPr="00B56219">
          <w:rPr>
            <w:rStyle w:val="Hyperlink"/>
            <w:b/>
            <w:i/>
            <w:color w:val="008000"/>
          </w:rPr>
          <w:t>See Pete’s presentation here &gt;&gt;</w:t>
        </w:r>
      </w:hyperlink>
    </w:p>
    <w:p w:rsidR="006271CB" w:rsidRPr="001A576B" w:rsidRDefault="002C5208">
      <w:r>
        <w:rPr>
          <w:rStyle w:val="Strong"/>
          <w:b w:val="0"/>
        </w:rPr>
        <w:t xml:space="preserve">The discussion session following the presentations was interesting and heated. This focussed on the content of the presentations and included a </w:t>
      </w:r>
      <w:r w:rsidR="001A576B">
        <w:rPr>
          <w:rStyle w:val="Strong"/>
          <w:b w:val="0"/>
        </w:rPr>
        <w:t>brief discussion on the cost of air pollution in Auckland</w:t>
      </w:r>
      <w:r w:rsidR="00B678ED">
        <w:rPr>
          <w:rStyle w:val="Strong"/>
          <w:b w:val="0"/>
        </w:rPr>
        <w:t>. Particularly that</w:t>
      </w:r>
      <w:r w:rsidR="001A576B">
        <w:rPr>
          <w:rStyle w:val="Strong"/>
          <w:b w:val="0"/>
        </w:rPr>
        <w:t xml:space="preserve"> those</w:t>
      </w:r>
      <w:r w:rsidR="00B678ED">
        <w:rPr>
          <w:rStyle w:val="Strong"/>
          <w:b w:val="0"/>
        </w:rPr>
        <w:t xml:space="preserve"> health</w:t>
      </w:r>
      <w:bookmarkStart w:id="0" w:name="_GoBack"/>
      <w:bookmarkEnd w:id="0"/>
      <w:r w:rsidR="001A576B">
        <w:rPr>
          <w:rStyle w:val="Strong"/>
          <w:b w:val="0"/>
        </w:rPr>
        <w:t xml:space="preserve"> costs not being incorporated into transport planning</w:t>
      </w:r>
      <w:r w:rsidR="00AA59A4">
        <w:rPr>
          <w:rStyle w:val="Strong"/>
          <w:b w:val="0"/>
        </w:rPr>
        <w:t>,  in reference to this discussion the audience was directed</w:t>
      </w:r>
      <w:r w:rsidR="001A576B">
        <w:rPr>
          <w:rStyle w:val="Strong"/>
          <w:b w:val="0"/>
        </w:rPr>
        <w:t xml:space="preserve"> to </w:t>
      </w:r>
      <w:hyperlink r:id="rId12" w:history="1">
        <w:r w:rsidR="001A576B" w:rsidRPr="00B22DE1">
          <w:rPr>
            <w:rStyle w:val="Hyperlink"/>
            <w:color w:val="008000"/>
          </w:rPr>
          <w:t xml:space="preserve">this </w:t>
        </w:r>
        <w:r w:rsidR="00B22DE1">
          <w:rPr>
            <w:rStyle w:val="Hyperlink"/>
            <w:color w:val="008000"/>
          </w:rPr>
          <w:t xml:space="preserve">State of Auckland </w:t>
        </w:r>
        <w:r w:rsidR="001A576B" w:rsidRPr="00B22DE1">
          <w:rPr>
            <w:rStyle w:val="Hyperlink"/>
            <w:color w:val="008000"/>
          </w:rPr>
          <w:t>web-site</w:t>
        </w:r>
      </w:hyperlink>
      <w:r w:rsidR="001A576B">
        <w:rPr>
          <w:rStyle w:val="Strong"/>
          <w:b w:val="0"/>
        </w:rPr>
        <w:t>.</w:t>
      </w:r>
    </w:p>
    <w:sectPr w:rsidR="006271CB" w:rsidRPr="001A576B" w:rsidSect="00024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6271CB"/>
    <w:rsid w:val="00024662"/>
    <w:rsid w:val="00054817"/>
    <w:rsid w:val="00093EF5"/>
    <w:rsid w:val="00192F6A"/>
    <w:rsid w:val="001A576B"/>
    <w:rsid w:val="002C5208"/>
    <w:rsid w:val="00327E87"/>
    <w:rsid w:val="006271CB"/>
    <w:rsid w:val="00716915"/>
    <w:rsid w:val="00AA59A4"/>
    <w:rsid w:val="00B22DE1"/>
    <w:rsid w:val="00B56219"/>
    <w:rsid w:val="00B678ED"/>
    <w:rsid w:val="00C77787"/>
    <w:rsid w:val="00FE571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6271C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A57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1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1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2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1C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A5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sustainabilitysociety.org.nz/wp-content/uploads/Integrated-Transport-Programme-Peter-Clark.pdf" TargetMode="External"/><Relationship Id="rId12" Type="http://schemas.openxmlformats.org/officeDocument/2006/relationships/hyperlink" Target="http://stateofauckland.aucklandcouncil.govt.nz/air-quality-report-card/auckland-reporting-area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aucklandtransport.govt.nz/about-us/publications/PlansProgrammes/Pages/default.aspx" TargetMode="External"/><Relationship Id="rId6" Type="http://schemas.openxmlformats.org/officeDocument/2006/relationships/hyperlink" Target="http://www.congestionfree.co.nz/" TargetMode="External"/><Relationship Id="rId7" Type="http://schemas.openxmlformats.org/officeDocument/2006/relationships/hyperlink" Target="http://transportblog.co.nz/" TargetMode="External"/><Relationship Id="rId8" Type="http://schemas.openxmlformats.org/officeDocument/2006/relationships/hyperlink" Target="http://www.generationzero.org.nz/" TargetMode="External"/><Relationship Id="rId9" Type="http://schemas.openxmlformats.org/officeDocument/2006/relationships/hyperlink" Target="http://www.thesustainabilitysociety.org.nz/wp-content/uploads/The-Congestion-Free-Network-Matt-Lowrie.pdf" TargetMode="External"/><Relationship Id="rId10" Type="http://schemas.openxmlformats.org/officeDocument/2006/relationships/hyperlink" Target="http://www.thesustainabilitysociety.org.nz/wp-content/uploads/Sustainability-and-Transport-Bevan-Cl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480</Words>
  <Characters>2741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Greer Lees</dc:creator>
  <cp:lastModifiedBy>Sarah Bowman</cp:lastModifiedBy>
  <cp:revision>4</cp:revision>
  <dcterms:created xsi:type="dcterms:W3CDTF">2013-11-05T23:24:00Z</dcterms:created>
  <dcterms:modified xsi:type="dcterms:W3CDTF">2013-11-06T01:59:00Z</dcterms:modified>
</cp:coreProperties>
</file>